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D713E" w14:textId="56148459" w:rsidR="00F66673" w:rsidRPr="00F66673" w:rsidRDefault="00F66673" w:rsidP="00F66673">
      <w:pPr>
        <w:jc w:val="center"/>
      </w:pPr>
      <w:r w:rsidRPr="00F66673">
        <w:rPr>
          <w:b/>
          <w:bCs/>
        </w:rPr>
        <w:t>WOODVILLE WEST TORRENS FOOTBALL CLUB INC</w:t>
      </w:r>
      <w:r w:rsidRPr="00F66673">
        <w:t xml:space="preserve"> </w:t>
      </w:r>
      <w:r w:rsidRPr="00F66673">
        <w:rPr>
          <w:b/>
          <w:bCs/>
        </w:rPr>
        <w:t>&amp; EAGLES CLUB INC</w:t>
      </w:r>
    </w:p>
    <w:p w14:paraId="5DB09095" w14:textId="6C26218C" w:rsidR="00F66673" w:rsidRPr="00F66673" w:rsidRDefault="00F66673" w:rsidP="00F66673">
      <w:pPr>
        <w:jc w:val="center"/>
      </w:pPr>
      <w:r w:rsidRPr="00F66673">
        <w:rPr>
          <w:b/>
          <w:bCs/>
        </w:rPr>
        <w:t>NOTICE OF BOARD NOMINATIONS</w:t>
      </w:r>
    </w:p>
    <w:p w14:paraId="0A983942" w14:textId="20C99B4F" w:rsidR="00F66673" w:rsidRPr="00F66673" w:rsidRDefault="00F66673" w:rsidP="00F66673">
      <w:r w:rsidRPr="00F66673">
        <w:t>Three (3) positions for a two (2) year term (2025–2026) on the Board of Directors of the Woodville West Torrens Football Club Inc. will become vacant, and nominations from financial members are now invited. Rule 8.5 (a) of the Constitution requires nominees to have been paid-up financial members for a minimum of two consecutive years to fill these positions.</w:t>
      </w:r>
    </w:p>
    <w:p w14:paraId="09CC537E" w14:textId="7157E04A" w:rsidR="00F66673" w:rsidRPr="00F66673" w:rsidRDefault="00F66673" w:rsidP="00F66673">
      <w:r w:rsidRPr="00F66673">
        <w:t>Rule 8.4 (b) allows for the identification of qualifications and experience in specific areas to complement the composition of the Board. The three (3) vacant positions require specific expertise, as outlined below:</w:t>
      </w:r>
    </w:p>
    <w:p w14:paraId="59840D61" w14:textId="77777777" w:rsidR="00F66673" w:rsidRDefault="00F66673" w:rsidP="00F66673">
      <w:r w:rsidRPr="00F66673">
        <w:rPr>
          <w:b/>
          <w:bCs/>
        </w:rPr>
        <w:t>Finance Director</w:t>
      </w:r>
    </w:p>
    <w:p w14:paraId="310308C7" w14:textId="0DE1E230" w:rsidR="00F66673" w:rsidRPr="00F66673" w:rsidRDefault="00F66673" w:rsidP="00F66673">
      <w:r w:rsidRPr="00F66673">
        <w:t>The Finance Director will serve as a key advisory role to the Board and CEO, offering strategic financial guidance to ensure the Club’s ongoing sustainability and compliance. This is a non-operational role focusing on oversight and collaboration with the CEO.</w:t>
      </w:r>
    </w:p>
    <w:p w14:paraId="7E107D48" w14:textId="3A0233FB" w:rsidR="00F66673" w:rsidRPr="00F66673" w:rsidRDefault="00F66673" w:rsidP="00F66673">
      <w:r w:rsidRPr="00F66673">
        <w:rPr>
          <w:b/>
          <w:bCs/>
        </w:rPr>
        <w:t>Key Requirements and Skills:</w:t>
      </w:r>
    </w:p>
    <w:p w14:paraId="59A32678" w14:textId="77777777" w:rsidR="00F66673" w:rsidRPr="00F66673" w:rsidRDefault="00F66673" w:rsidP="00F66673">
      <w:pPr>
        <w:spacing w:after="0"/>
      </w:pPr>
      <w:r w:rsidRPr="00F66673">
        <w:t>                •              Chartered Practicing Accountant (CPA) or equivalent qualification.</w:t>
      </w:r>
    </w:p>
    <w:p w14:paraId="6307B869" w14:textId="77777777" w:rsidR="00F66673" w:rsidRPr="00F66673" w:rsidRDefault="00F66673" w:rsidP="00F66673">
      <w:pPr>
        <w:spacing w:after="0"/>
      </w:pPr>
      <w:r w:rsidRPr="00F66673">
        <w:t>                •              Strong background in financial governance, planning, and risk management.</w:t>
      </w:r>
    </w:p>
    <w:p w14:paraId="3A3A86C9" w14:textId="77777777" w:rsidR="00F66673" w:rsidRPr="00F66673" w:rsidRDefault="00F66673" w:rsidP="00F66673">
      <w:pPr>
        <w:spacing w:after="0"/>
      </w:pPr>
      <w:r w:rsidRPr="00F66673">
        <w:t>                •              Exceptional analytical and communication skills to provide strategic insights.</w:t>
      </w:r>
    </w:p>
    <w:p w14:paraId="114E85C1" w14:textId="77777777" w:rsidR="00F66673" w:rsidRDefault="00F66673" w:rsidP="00F66673">
      <w:pPr>
        <w:spacing w:after="0"/>
      </w:pPr>
      <w:r w:rsidRPr="00F66673">
        <w:t xml:space="preserve">                •              Previous experience in a senior financial management role, preferably in a sporting </w:t>
      </w:r>
    </w:p>
    <w:p w14:paraId="40F6DD8B" w14:textId="2DAEF553" w:rsidR="00F66673" w:rsidRPr="00F66673" w:rsidRDefault="00F66673" w:rsidP="00F66673">
      <w:pPr>
        <w:spacing w:after="0"/>
        <w:ind w:left="720" w:firstLine="720"/>
      </w:pPr>
      <w:r>
        <w:t xml:space="preserve">   </w:t>
      </w:r>
      <w:r w:rsidRPr="00F66673">
        <w:t>or not-for-profit organisation.</w:t>
      </w:r>
    </w:p>
    <w:p w14:paraId="1BBEF493" w14:textId="40FA4882" w:rsidR="00F66673" w:rsidRPr="00F66673" w:rsidRDefault="00F66673" w:rsidP="00F66673">
      <w:r w:rsidRPr="00F66673">
        <w:rPr>
          <w:b/>
          <w:bCs/>
        </w:rPr>
        <w:t>Key Responsibilities:</w:t>
      </w:r>
    </w:p>
    <w:p w14:paraId="07B95956" w14:textId="77777777" w:rsidR="00F66673" w:rsidRPr="00F66673" w:rsidRDefault="00F66673" w:rsidP="00F66673">
      <w:pPr>
        <w:spacing w:after="0"/>
      </w:pPr>
      <w:r w:rsidRPr="00F66673">
        <w:t>                •              Advise the Board and CEO on financial performance, planning, and strategy.</w:t>
      </w:r>
    </w:p>
    <w:p w14:paraId="6CA4F8FA" w14:textId="77777777" w:rsidR="00F66673" w:rsidRPr="00F66673" w:rsidRDefault="00F66673" w:rsidP="00F66673">
      <w:pPr>
        <w:spacing w:after="0"/>
      </w:pPr>
      <w:r w:rsidRPr="00F66673">
        <w:t>                •              Work with the CEO to ensure compliance with all statutory financial obligations.</w:t>
      </w:r>
    </w:p>
    <w:p w14:paraId="0FF08CA1" w14:textId="77777777" w:rsidR="00F66673" w:rsidRPr="00F66673" w:rsidRDefault="00F66673" w:rsidP="00F66673">
      <w:pPr>
        <w:spacing w:after="0"/>
      </w:pPr>
      <w:r w:rsidRPr="00F66673">
        <w:t>                •              Identify financial risks and opportunities for improvement.</w:t>
      </w:r>
    </w:p>
    <w:p w14:paraId="1A4FAF11" w14:textId="77777777" w:rsidR="00F66673" w:rsidRPr="00F66673" w:rsidRDefault="00F66673" w:rsidP="00F66673"/>
    <w:p w14:paraId="444B1A1F" w14:textId="5CBC8921" w:rsidR="00F66673" w:rsidRPr="00F66673" w:rsidRDefault="00F66673" w:rsidP="00F66673">
      <w:r w:rsidRPr="00F66673">
        <w:rPr>
          <w:b/>
          <w:bCs/>
        </w:rPr>
        <w:t>Director of Psychology and Well-Being</w:t>
      </w:r>
    </w:p>
    <w:p w14:paraId="7E081FCA" w14:textId="2C06393C" w:rsidR="00F66673" w:rsidRPr="00F66673" w:rsidRDefault="00F66673" w:rsidP="00F66673">
      <w:r w:rsidRPr="00F66673">
        <w:t>This advisory role is vital in fostering a culture of inclusivity, mental health, and team well-being at the Club. Working closely with the CEO, this position ensures that players, staff, and stakeholders thrive in a positive and supportive environment.</w:t>
      </w:r>
    </w:p>
    <w:p w14:paraId="7A3A35CA" w14:textId="47E59207" w:rsidR="00F66673" w:rsidRPr="00F66673" w:rsidRDefault="00F66673" w:rsidP="00F66673">
      <w:r w:rsidRPr="00F66673">
        <w:rPr>
          <w:b/>
          <w:bCs/>
        </w:rPr>
        <w:t>Key Requirements and Skills:</w:t>
      </w:r>
    </w:p>
    <w:p w14:paraId="262E71D5" w14:textId="77777777" w:rsidR="00F66673" w:rsidRPr="00F66673" w:rsidRDefault="00F66673" w:rsidP="00F66673">
      <w:pPr>
        <w:spacing w:after="0"/>
      </w:pPr>
      <w:r w:rsidRPr="00F66673">
        <w:t>                •              Qualified psychologist with extensive experience in corporate or team well-being.</w:t>
      </w:r>
    </w:p>
    <w:p w14:paraId="5ED1BE23" w14:textId="77777777" w:rsidR="00F66673" w:rsidRPr="00F66673" w:rsidRDefault="00F66673" w:rsidP="00F66673">
      <w:pPr>
        <w:spacing w:after="0"/>
      </w:pPr>
      <w:r w:rsidRPr="00F66673">
        <w:t>                •              Proven ability to develop and advise on well-being strategies and initiatives.</w:t>
      </w:r>
    </w:p>
    <w:p w14:paraId="2ED71825" w14:textId="33938015" w:rsidR="00F66673" w:rsidRDefault="00F66673" w:rsidP="00F66673">
      <w:pPr>
        <w:spacing w:after="0"/>
      </w:pPr>
      <w:r w:rsidRPr="00F66673">
        <w:t>                •              Strong interpersonal skills to support cultural growth within the Club.</w:t>
      </w:r>
    </w:p>
    <w:p w14:paraId="3466FCB6" w14:textId="77777777" w:rsidR="00F66673" w:rsidRDefault="00F66673" w:rsidP="00F66673">
      <w:pPr>
        <w:spacing w:after="0"/>
      </w:pPr>
    </w:p>
    <w:p w14:paraId="1B97A696" w14:textId="77777777" w:rsidR="00F66673" w:rsidRPr="00F66673" w:rsidRDefault="00F66673" w:rsidP="00F66673">
      <w:pPr>
        <w:spacing w:after="0"/>
      </w:pPr>
    </w:p>
    <w:p w14:paraId="27D3FF87" w14:textId="4D1FE49E" w:rsidR="00F66673" w:rsidRPr="00F66673" w:rsidRDefault="00F66673" w:rsidP="00F66673">
      <w:r w:rsidRPr="00F66673">
        <w:rPr>
          <w:b/>
          <w:bCs/>
        </w:rPr>
        <w:t>Key Responsibilities:</w:t>
      </w:r>
    </w:p>
    <w:p w14:paraId="7501C38E" w14:textId="77777777" w:rsidR="00F66673" w:rsidRDefault="00F66673" w:rsidP="00F66673">
      <w:pPr>
        <w:spacing w:after="0"/>
      </w:pPr>
      <w:r w:rsidRPr="00F66673">
        <w:t>                •              Provide strategic advice on team culture, resilience, and psychological safety to</w:t>
      </w:r>
    </w:p>
    <w:p w14:paraId="0AFEA7ED" w14:textId="48EA0D7E" w:rsidR="00F66673" w:rsidRPr="00F66673" w:rsidRDefault="00F66673" w:rsidP="00F66673">
      <w:pPr>
        <w:spacing w:after="0"/>
        <w:ind w:left="720" w:firstLine="720"/>
      </w:pPr>
      <w:r>
        <w:t xml:space="preserve">   </w:t>
      </w:r>
      <w:r w:rsidRPr="00F66673">
        <w:t xml:space="preserve"> the Board and CEO.</w:t>
      </w:r>
    </w:p>
    <w:p w14:paraId="667CE651" w14:textId="77777777" w:rsidR="00F66673" w:rsidRPr="00F66673" w:rsidRDefault="00F66673" w:rsidP="00F66673">
      <w:pPr>
        <w:spacing w:after="0"/>
      </w:pPr>
      <w:r w:rsidRPr="00F66673">
        <w:t>                •              Collaborate with the CEO on policies and initiatives to enhance well-being.</w:t>
      </w:r>
    </w:p>
    <w:p w14:paraId="609CAC9B" w14:textId="77777777" w:rsidR="00F66673" w:rsidRPr="00F66673" w:rsidRDefault="00F66673" w:rsidP="00F66673">
      <w:pPr>
        <w:spacing w:after="0"/>
      </w:pPr>
      <w:r w:rsidRPr="00F66673">
        <w:t>                •              Act as a trusted advisor to the Board and CEO on mental health and inclusivity.</w:t>
      </w:r>
    </w:p>
    <w:p w14:paraId="7596A7D2" w14:textId="77777777" w:rsidR="00F66673" w:rsidRPr="00F66673" w:rsidRDefault="00F66673" w:rsidP="00F66673"/>
    <w:p w14:paraId="3ABC7E4F" w14:textId="5B926594" w:rsidR="00F66673" w:rsidRPr="00F66673" w:rsidRDefault="00F66673" w:rsidP="00F66673">
      <w:r w:rsidRPr="00F66673">
        <w:rPr>
          <w:b/>
          <w:bCs/>
        </w:rPr>
        <w:lastRenderedPageBreak/>
        <w:t>Director of Corporate Sales and Business Relationships</w:t>
      </w:r>
    </w:p>
    <w:p w14:paraId="6715F41A" w14:textId="05CE8299" w:rsidR="00F66673" w:rsidRPr="00F66673" w:rsidRDefault="00F66673" w:rsidP="00F66673">
      <w:r w:rsidRPr="00F66673">
        <w:t>The Director of Corporate Sales and Business Relationships will provide strategic guidance to strengthen the Club’s revenue streams through sponsorships, partnerships, business development, and government engagement. This advisory role focuses on leveraging networks and expertise to expand the Club’s commercial opportunities and secure funding through grants and tenders.</w:t>
      </w:r>
    </w:p>
    <w:p w14:paraId="2345BB60" w14:textId="1A4FB2FD" w:rsidR="00F66673" w:rsidRPr="00F66673" w:rsidRDefault="00F66673" w:rsidP="00F66673">
      <w:r w:rsidRPr="00F66673">
        <w:rPr>
          <w:b/>
          <w:bCs/>
        </w:rPr>
        <w:t>Key Requirements and Skills:</w:t>
      </w:r>
    </w:p>
    <w:p w14:paraId="4DBAE7C6" w14:textId="77777777" w:rsidR="00F66673" w:rsidRDefault="00F66673" w:rsidP="00F66673">
      <w:pPr>
        <w:spacing w:after="0"/>
      </w:pPr>
      <w:r w:rsidRPr="00F66673">
        <w:t>                •              Proven experience in corporate sales, fleet sales, sponsorship acquisition, or</w:t>
      </w:r>
    </w:p>
    <w:p w14:paraId="45321DED" w14:textId="3FACEA4D" w:rsidR="00F66673" w:rsidRPr="00F66673" w:rsidRDefault="00F66673" w:rsidP="00F66673">
      <w:pPr>
        <w:spacing w:after="0"/>
        <w:ind w:left="720" w:firstLine="720"/>
      </w:pPr>
      <w:r>
        <w:t xml:space="preserve">   </w:t>
      </w:r>
      <w:r w:rsidRPr="00F66673">
        <w:t xml:space="preserve"> business development.</w:t>
      </w:r>
    </w:p>
    <w:p w14:paraId="4C9C2CA0" w14:textId="77777777" w:rsidR="00F66673" w:rsidRDefault="00F66673" w:rsidP="00F66673">
      <w:pPr>
        <w:spacing w:after="0"/>
      </w:pPr>
      <w:r w:rsidRPr="00F66673">
        <w:t xml:space="preserve">                •              Strong knowledge of government tenders, including the ability to identify </w:t>
      </w:r>
    </w:p>
    <w:p w14:paraId="2EB2F4F3" w14:textId="56AD69CC" w:rsidR="00F66673" w:rsidRPr="00F66673" w:rsidRDefault="00F66673" w:rsidP="00F66673">
      <w:pPr>
        <w:spacing w:after="0"/>
        <w:ind w:left="720" w:firstLine="720"/>
      </w:pPr>
      <w:r>
        <w:t xml:space="preserve">   </w:t>
      </w:r>
      <w:r w:rsidRPr="00F66673">
        <w:t>opportunities.</w:t>
      </w:r>
    </w:p>
    <w:p w14:paraId="56B69542" w14:textId="77777777" w:rsidR="00F66673" w:rsidRDefault="00F66673" w:rsidP="00F66673">
      <w:pPr>
        <w:spacing w:after="0"/>
      </w:pPr>
      <w:r w:rsidRPr="00F66673">
        <w:t xml:space="preserve">                •              Strong relationship management skills with the ability to engage and influence </w:t>
      </w:r>
    </w:p>
    <w:p w14:paraId="226BDEAD" w14:textId="178E6BE1" w:rsidR="00F66673" w:rsidRPr="00F66673" w:rsidRDefault="00F66673" w:rsidP="00F66673">
      <w:pPr>
        <w:spacing w:after="0"/>
        <w:ind w:firstLine="720"/>
      </w:pPr>
      <w:r>
        <w:t xml:space="preserve"> </w:t>
      </w:r>
      <w:r>
        <w:tab/>
        <w:t xml:space="preserve">    </w:t>
      </w:r>
      <w:r w:rsidRPr="00F66673">
        <w:t>stakeholders.</w:t>
      </w:r>
    </w:p>
    <w:p w14:paraId="5914E119" w14:textId="77777777" w:rsidR="00F66673" w:rsidRDefault="00F66673" w:rsidP="00F66673">
      <w:pPr>
        <w:spacing w:after="0"/>
      </w:pPr>
      <w:r w:rsidRPr="00F66673">
        <w:t>                •              A broad network of corporate and government contacts and the ability to leverage</w:t>
      </w:r>
    </w:p>
    <w:p w14:paraId="1F4A68DE" w14:textId="22A7C0A1" w:rsidR="00F66673" w:rsidRPr="00F66673" w:rsidRDefault="00F66673" w:rsidP="00F66673">
      <w:pPr>
        <w:spacing w:after="0"/>
        <w:ind w:left="720" w:firstLine="720"/>
      </w:pPr>
      <w:r>
        <w:t xml:space="preserve">  </w:t>
      </w:r>
      <w:r w:rsidRPr="00F66673">
        <w:t xml:space="preserve"> these connections for the Club’s benefit.</w:t>
      </w:r>
    </w:p>
    <w:p w14:paraId="68CABAA3" w14:textId="5E74EC37" w:rsidR="00F66673" w:rsidRDefault="00F66673" w:rsidP="00F66673">
      <w:pPr>
        <w:spacing w:after="0"/>
      </w:pPr>
      <w:r w:rsidRPr="00F66673">
        <w:t>                •              Strategic mindset with a focus on maximising revenue and funding opportunities.</w:t>
      </w:r>
    </w:p>
    <w:p w14:paraId="257C579D" w14:textId="77777777" w:rsidR="00F66673" w:rsidRPr="00F66673" w:rsidRDefault="00F66673" w:rsidP="00F66673">
      <w:pPr>
        <w:spacing w:after="0"/>
      </w:pPr>
    </w:p>
    <w:p w14:paraId="39C6F291" w14:textId="3A382A05" w:rsidR="00F66673" w:rsidRPr="00F66673" w:rsidRDefault="00F66673" w:rsidP="00F66673">
      <w:r w:rsidRPr="00F66673">
        <w:rPr>
          <w:b/>
          <w:bCs/>
        </w:rPr>
        <w:t>Key Responsibilities:</w:t>
      </w:r>
    </w:p>
    <w:p w14:paraId="20547FB7" w14:textId="77777777" w:rsidR="00F66673" w:rsidRPr="00F66673" w:rsidRDefault="00F66673" w:rsidP="00F66673">
      <w:pPr>
        <w:spacing w:after="0"/>
      </w:pPr>
      <w:r w:rsidRPr="00F66673">
        <w:t>                •              Advise the CEO and Board on sponsorship strategies and commercial partnerships.</w:t>
      </w:r>
    </w:p>
    <w:p w14:paraId="426D81F2" w14:textId="77777777" w:rsidR="00F66673" w:rsidRDefault="00F66673" w:rsidP="00F66673">
      <w:pPr>
        <w:spacing w:after="0"/>
      </w:pPr>
      <w:r w:rsidRPr="00F66673">
        <w:t xml:space="preserve">                •              Collaborate with the CEO in identifying and securing new business opportunities to </w:t>
      </w:r>
    </w:p>
    <w:p w14:paraId="64B45D8E" w14:textId="3756BF23" w:rsidR="00F66673" w:rsidRPr="00F66673" w:rsidRDefault="00F66673" w:rsidP="00F66673">
      <w:pPr>
        <w:spacing w:after="0"/>
        <w:ind w:left="720" w:firstLine="720"/>
      </w:pPr>
      <w:r>
        <w:t xml:space="preserve">   </w:t>
      </w:r>
      <w:r w:rsidRPr="00F66673">
        <w:t>diversify revenue streams.</w:t>
      </w:r>
    </w:p>
    <w:p w14:paraId="7675F4C3" w14:textId="77777777" w:rsidR="00F66673" w:rsidRPr="00F66673" w:rsidRDefault="00F66673" w:rsidP="00F66673">
      <w:pPr>
        <w:spacing w:after="0"/>
      </w:pPr>
      <w:r w:rsidRPr="00F66673">
        <w:t>                •              Collaborate with the CEO on government tender processes.</w:t>
      </w:r>
    </w:p>
    <w:p w14:paraId="1E9D712F" w14:textId="77777777" w:rsidR="00F66673" w:rsidRDefault="00F66673" w:rsidP="00F66673">
      <w:pPr>
        <w:spacing w:after="0"/>
      </w:pPr>
      <w:r w:rsidRPr="00F66673">
        <w:t xml:space="preserve">                •              Provide the Board and CEO with insights on market trends, funding opportunities, </w:t>
      </w:r>
    </w:p>
    <w:p w14:paraId="60C42A5E" w14:textId="17159F78" w:rsidR="00F66673" w:rsidRPr="00F66673" w:rsidRDefault="00F66673" w:rsidP="00F66673">
      <w:pPr>
        <w:spacing w:after="0"/>
        <w:ind w:left="720" w:firstLine="720"/>
      </w:pPr>
      <w:r>
        <w:t xml:space="preserve">    </w:t>
      </w:r>
      <w:r w:rsidRPr="00F66673">
        <w:t>and strategies to enhance the Club’s commercial performance.</w:t>
      </w:r>
    </w:p>
    <w:p w14:paraId="16BEA59C" w14:textId="10CD6E33" w:rsidR="00F66673" w:rsidRPr="00F66673" w:rsidRDefault="00F66673" w:rsidP="00F66673">
      <w:r w:rsidRPr="00F66673">
        <w:rPr>
          <w:b/>
          <w:bCs/>
        </w:rPr>
        <w:t>Important Notes:</w:t>
      </w:r>
    </w:p>
    <w:p w14:paraId="2AE41901" w14:textId="77777777" w:rsidR="00F66673" w:rsidRPr="00F66673" w:rsidRDefault="00F66673" w:rsidP="00F66673">
      <w:r w:rsidRPr="00F66673">
        <w:t xml:space="preserve">•              </w:t>
      </w:r>
      <w:r w:rsidRPr="00F66673">
        <w:rPr>
          <w:b/>
          <w:bCs/>
        </w:rPr>
        <w:t>These roles are strictly advisory and not hands-on.</w:t>
      </w:r>
      <w:r w:rsidRPr="00F66673">
        <w:t xml:space="preserve"> The Finance Director, Director of Psychology and Well-Being, and Director of Corporate Sales and Business Relationships will work closely with the CEO to support the Club’s strategic objectives without direct involvement in day-to-day operations.</w:t>
      </w:r>
    </w:p>
    <w:p w14:paraId="16E742BD" w14:textId="5D44FA03" w:rsidR="00F66673" w:rsidRPr="00F66673" w:rsidRDefault="00F66673" w:rsidP="00F66673">
      <w:r w:rsidRPr="00F66673">
        <w:t xml:space="preserve">•              </w:t>
      </w:r>
      <w:r w:rsidRPr="00F66673">
        <w:rPr>
          <w:b/>
          <w:bCs/>
        </w:rPr>
        <w:t>These are voluntary positions and do not offer remuneration.</w:t>
      </w:r>
      <w:r w:rsidRPr="00F66673">
        <w:t xml:space="preserve"> Candidates should be motivated by a passion for contributing to the success and sustainability of the Woodville West Torrens Football Club.</w:t>
      </w:r>
    </w:p>
    <w:p w14:paraId="06CDBD82" w14:textId="34095A24" w:rsidR="00F66673" w:rsidRPr="00F66673" w:rsidRDefault="00F66673" w:rsidP="00F66673">
      <w:r w:rsidRPr="00F66673">
        <w:t>Nominations must be made on the official form obtainable from the WWTFC Administration Office, Oval Avenue, Woodville South, or downloaded from the website (</w:t>
      </w:r>
      <w:hyperlink r:id="rId4" w:history="1">
        <w:r w:rsidRPr="00F66673">
          <w:rPr>
            <w:rStyle w:val="Hyperlink"/>
          </w:rPr>
          <w:t>www.wwtfc.com.au</w:t>
        </w:r>
      </w:hyperlink>
      <w:r w:rsidRPr="00F66673">
        <w:t>). The form must be signed by the candidate and two other financial members of the Club in accordance with Rule 8.5 (c) of the Constitution.</w:t>
      </w:r>
    </w:p>
    <w:p w14:paraId="7D7F51E2" w14:textId="2E39F954" w:rsidR="00F66673" w:rsidRPr="00F66673" w:rsidRDefault="00F66673" w:rsidP="00F66673">
      <w:r w:rsidRPr="00F66673">
        <w:t xml:space="preserve">Nomination forms are to be received no later than </w:t>
      </w:r>
      <w:r w:rsidRPr="00F66673">
        <w:rPr>
          <w:b/>
          <w:bCs/>
        </w:rPr>
        <w:t>4:00 p.m. on Friday, 3rd January, 2025</w:t>
      </w:r>
      <w:r w:rsidRPr="00F66673">
        <w:t xml:space="preserve">, at the email address </w:t>
      </w:r>
      <w:hyperlink r:id="rId5" w:history="1">
        <w:r w:rsidRPr="00F66673">
          <w:rPr>
            <w:rStyle w:val="Hyperlink"/>
          </w:rPr>
          <w:t>christine.williams@wwtfc.com.au</w:t>
        </w:r>
      </w:hyperlink>
      <w:r w:rsidRPr="00F66673">
        <w:t>. Nominees must also provide a one-page (A4 size) profile supporting their nomination for consideration by the members.</w:t>
      </w:r>
    </w:p>
    <w:p w14:paraId="18755426" w14:textId="77777777" w:rsidR="00F66673" w:rsidRPr="00F66673" w:rsidRDefault="00F66673" w:rsidP="00F66673">
      <w:pPr>
        <w:spacing w:after="0"/>
      </w:pPr>
      <w:r w:rsidRPr="00F66673">
        <w:rPr>
          <w:b/>
          <w:bCs/>
        </w:rPr>
        <w:t>CHRISTINE WILLIAMS</w:t>
      </w:r>
    </w:p>
    <w:p w14:paraId="6829F1D2" w14:textId="77777777" w:rsidR="00F66673" w:rsidRPr="00F66673" w:rsidRDefault="00F66673" w:rsidP="00F66673">
      <w:pPr>
        <w:spacing w:after="0"/>
      </w:pPr>
      <w:r w:rsidRPr="00F66673">
        <w:rPr>
          <w:b/>
          <w:bCs/>
        </w:rPr>
        <w:t>PRESIDENT</w:t>
      </w:r>
    </w:p>
    <w:p w14:paraId="227F8B88" w14:textId="011ED673" w:rsidR="00C24F01" w:rsidRDefault="00F66673" w:rsidP="00F66673">
      <w:pPr>
        <w:spacing w:after="0"/>
      </w:pPr>
      <w:r w:rsidRPr="00F66673">
        <w:rPr>
          <w:b/>
          <w:bCs/>
        </w:rPr>
        <w:t>WOODVILLE WEST TORRENS FOOTBALL CLUB</w:t>
      </w:r>
    </w:p>
    <w:sectPr w:rsidR="00C24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3"/>
    <w:rsid w:val="00111C89"/>
    <w:rsid w:val="008A3A3D"/>
    <w:rsid w:val="009C5670"/>
    <w:rsid w:val="00C24F01"/>
    <w:rsid w:val="00F66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9CCD"/>
  <w15:chartTrackingRefBased/>
  <w15:docId w15:val="{C66F2136-50B4-4FA6-AC50-037D6931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673"/>
    <w:rPr>
      <w:color w:val="0563C1" w:themeColor="hyperlink"/>
      <w:u w:val="single"/>
    </w:rPr>
  </w:style>
  <w:style w:type="character" w:styleId="UnresolvedMention">
    <w:name w:val="Unresolved Mention"/>
    <w:basedOn w:val="DefaultParagraphFont"/>
    <w:uiPriority w:val="99"/>
    <w:semiHidden/>
    <w:unhideWhenUsed/>
    <w:rsid w:val="00F6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01953">
      <w:bodyDiv w:val="1"/>
      <w:marLeft w:val="0"/>
      <w:marRight w:val="0"/>
      <w:marTop w:val="0"/>
      <w:marBottom w:val="0"/>
      <w:divBdr>
        <w:top w:val="none" w:sz="0" w:space="0" w:color="auto"/>
        <w:left w:val="none" w:sz="0" w:space="0" w:color="auto"/>
        <w:bottom w:val="none" w:sz="0" w:space="0" w:color="auto"/>
        <w:right w:val="none" w:sz="0" w:space="0" w:color="auto"/>
      </w:divBdr>
    </w:div>
    <w:div w:id="9752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ine.williams@wwtfc.com.au" TargetMode="External"/><Relationship Id="rId4" Type="http://schemas.openxmlformats.org/officeDocument/2006/relationships/hyperlink" Target="http://www.wwtf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Williams</dc:creator>
  <cp:keywords/>
  <dc:description/>
  <cp:lastModifiedBy>Christine Williams</cp:lastModifiedBy>
  <cp:revision>1</cp:revision>
  <dcterms:created xsi:type="dcterms:W3CDTF">2024-12-04T09:35:00Z</dcterms:created>
  <dcterms:modified xsi:type="dcterms:W3CDTF">2024-12-04T09:41:00Z</dcterms:modified>
</cp:coreProperties>
</file>